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0C" w:rsidRDefault="00D2380C" w:rsidP="000C40AE">
      <w:pPr>
        <w:rPr>
          <w:rFonts w:asciiTheme="minorHAnsi" w:hAnsiTheme="minorHAnsi" w:cstheme="minorHAnsi"/>
          <w:b/>
          <w:sz w:val="22"/>
          <w:szCs w:val="22"/>
        </w:rPr>
      </w:pPr>
    </w:p>
    <w:p w:rsidR="000C40AE" w:rsidRPr="00D2380C" w:rsidRDefault="000C40AE" w:rsidP="000C40AE">
      <w:pPr>
        <w:rPr>
          <w:rFonts w:asciiTheme="minorHAnsi" w:hAnsiTheme="minorHAnsi" w:cstheme="minorHAnsi"/>
          <w:b/>
          <w:sz w:val="22"/>
          <w:szCs w:val="22"/>
        </w:rPr>
      </w:pPr>
      <w:r w:rsidRPr="00D2380C">
        <w:rPr>
          <w:rFonts w:asciiTheme="minorHAnsi" w:hAnsiTheme="minorHAnsi" w:cstheme="minorHAnsi"/>
          <w:b/>
          <w:sz w:val="22"/>
          <w:szCs w:val="22"/>
        </w:rPr>
        <w:t>Hypothetical Libel Case</w:t>
      </w:r>
      <w:r w:rsidRPr="00D2380C">
        <w:rPr>
          <w:rFonts w:asciiTheme="minorHAnsi" w:hAnsiTheme="minorHAnsi" w:cstheme="minorHAnsi"/>
          <w:b/>
          <w:sz w:val="22"/>
          <w:szCs w:val="22"/>
        </w:rPr>
        <w:t>s</w:t>
      </w:r>
    </w:p>
    <w:p w:rsidR="000C40AE" w:rsidRPr="00D2380C" w:rsidRDefault="000C40AE" w:rsidP="000C40AE">
      <w:pPr>
        <w:rPr>
          <w:rFonts w:asciiTheme="minorHAnsi" w:hAnsiTheme="minorHAnsi" w:cstheme="minorHAnsi"/>
          <w:b/>
          <w:sz w:val="22"/>
          <w:szCs w:val="22"/>
        </w:rPr>
      </w:pPr>
    </w:p>
    <w:p w:rsidR="000C40AE" w:rsidRPr="00D2380C" w:rsidRDefault="000C40AE" w:rsidP="000C40AE">
      <w:pPr>
        <w:rPr>
          <w:rFonts w:asciiTheme="minorHAnsi" w:hAnsiTheme="minorHAnsi" w:cstheme="minorHAnsi"/>
          <w:sz w:val="22"/>
          <w:szCs w:val="22"/>
        </w:rPr>
      </w:pPr>
      <w:r w:rsidRPr="00D2380C">
        <w:rPr>
          <w:rFonts w:asciiTheme="minorHAnsi" w:hAnsiTheme="minorHAnsi" w:cstheme="minorHAnsi"/>
          <w:sz w:val="22"/>
          <w:szCs w:val="22"/>
        </w:rPr>
        <w:t>Using the “Libel case analysis” handout in the Libel module on Canvas, work through the following hypothetical cases.  For each case, go through all the steps of the analysis as best you can.  For some elements, there may be more than one correct analysis.  For example, in the first hypothetical, you could argue that Bill Smith is a public official because he carries a gun and has regulatory responsibility.  Or you could argue he is a low-level government employee and therefore he should be classified as a private figure.  Either answer is reasonable.</w:t>
      </w:r>
    </w:p>
    <w:p w:rsidR="000C40AE" w:rsidRDefault="000C40AE" w:rsidP="000C40AE">
      <w:pPr>
        <w:rPr>
          <w:rFonts w:asciiTheme="minorHAnsi" w:hAnsiTheme="minorHAnsi" w:cstheme="minorHAnsi"/>
          <w:sz w:val="22"/>
          <w:szCs w:val="22"/>
        </w:rPr>
      </w:pPr>
    </w:p>
    <w:p w:rsidR="00D2380C" w:rsidRDefault="00D2380C" w:rsidP="000C40AE">
      <w:pPr>
        <w:rPr>
          <w:rFonts w:asciiTheme="minorHAnsi" w:hAnsiTheme="minorHAnsi" w:cstheme="minorHAnsi"/>
          <w:sz w:val="22"/>
          <w:szCs w:val="22"/>
        </w:rPr>
      </w:pPr>
    </w:p>
    <w:p w:rsidR="00D2380C" w:rsidRPr="00D2380C" w:rsidRDefault="00D2380C" w:rsidP="000C40AE">
      <w:pPr>
        <w:rPr>
          <w:rFonts w:asciiTheme="minorHAnsi" w:hAnsiTheme="minorHAnsi" w:cstheme="minorHAnsi"/>
          <w:sz w:val="22"/>
          <w:szCs w:val="22"/>
        </w:rPr>
      </w:pPr>
    </w:p>
    <w:p w:rsidR="000C40AE" w:rsidRPr="00D2380C" w:rsidRDefault="000C40AE" w:rsidP="000C40AE">
      <w:pPr>
        <w:rPr>
          <w:rFonts w:asciiTheme="minorHAnsi" w:hAnsiTheme="minorHAnsi" w:cstheme="minorHAnsi"/>
          <w:b/>
          <w:sz w:val="22"/>
          <w:szCs w:val="22"/>
          <w:u w:val="single"/>
        </w:rPr>
      </w:pPr>
      <w:r w:rsidRPr="00D2380C">
        <w:rPr>
          <w:rFonts w:asciiTheme="minorHAnsi" w:hAnsiTheme="minorHAnsi" w:cstheme="minorHAnsi"/>
          <w:b/>
          <w:sz w:val="22"/>
          <w:szCs w:val="22"/>
          <w:u w:val="single"/>
        </w:rPr>
        <w:t>CASE 1</w:t>
      </w:r>
    </w:p>
    <w:p w:rsidR="000C40AE" w:rsidRPr="00D2380C" w:rsidRDefault="000C40AE" w:rsidP="000C40AE">
      <w:pPr>
        <w:rPr>
          <w:rFonts w:asciiTheme="minorHAnsi" w:hAnsiTheme="minorHAnsi" w:cstheme="minorHAnsi"/>
          <w:b/>
          <w:sz w:val="22"/>
          <w:szCs w:val="22"/>
        </w:rPr>
      </w:pPr>
    </w:p>
    <w:p w:rsidR="000C40AE" w:rsidRPr="00D2380C" w:rsidRDefault="000C40AE" w:rsidP="000C40AE">
      <w:pPr>
        <w:rPr>
          <w:rFonts w:asciiTheme="minorHAnsi" w:hAnsiTheme="minorHAnsi" w:cstheme="minorHAnsi"/>
          <w:sz w:val="22"/>
          <w:szCs w:val="22"/>
        </w:rPr>
      </w:pPr>
      <w:r w:rsidRPr="00D2380C">
        <w:rPr>
          <w:rFonts w:asciiTheme="minorHAnsi" w:hAnsiTheme="minorHAnsi" w:cstheme="minorHAnsi"/>
          <w:sz w:val="22"/>
          <w:szCs w:val="22"/>
        </w:rPr>
        <w:t xml:space="preserve">Alachua County farmers have been complaining about pigs being killed by alligators living in local lakes.  The Florida Department of Natural Resources assigns one wildlife officer to each county.  Bill Smith, the wildlife officer assigned to Alachua County, has begun trapping and killing alligators in the lakes.  A local animal rights group has begun a protest against this practice.  The Department of Natural Resources decides to hold a public hearing to discuss the controversy.  A reporter for the </w:t>
      </w:r>
      <w:r w:rsidRPr="00D2380C">
        <w:rPr>
          <w:rFonts w:asciiTheme="minorHAnsi" w:hAnsiTheme="minorHAnsi" w:cstheme="minorHAnsi"/>
          <w:i/>
          <w:sz w:val="22"/>
          <w:szCs w:val="22"/>
        </w:rPr>
        <w:t>Gainesville Sun</w:t>
      </w:r>
      <w:r w:rsidRPr="00D2380C">
        <w:rPr>
          <w:rFonts w:asciiTheme="minorHAnsi" w:hAnsiTheme="minorHAnsi" w:cstheme="minorHAnsi"/>
          <w:sz w:val="22"/>
          <w:szCs w:val="22"/>
        </w:rPr>
        <w:t xml:space="preserve"> attends the hearing and writes the following article:</w:t>
      </w:r>
    </w:p>
    <w:p w:rsidR="000C40AE" w:rsidRPr="00D2380C" w:rsidRDefault="000C40AE" w:rsidP="000C40AE">
      <w:pPr>
        <w:rPr>
          <w:rFonts w:asciiTheme="minorHAnsi" w:hAnsiTheme="minorHAnsi" w:cstheme="minorHAnsi"/>
          <w:sz w:val="22"/>
          <w:szCs w:val="22"/>
        </w:rPr>
      </w:pPr>
    </w:p>
    <w:p w:rsidR="000C40AE" w:rsidRPr="00D2380C" w:rsidRDefault="000C40AE" w:rsidP="000C40AE">
      <w:pPr>
        <w:rPr>
          <w:rFonts w:asciiTheme="minorHAnsi" w:hAnsiTheme="minorHAnsi" w:cstheme="minorHAnsi"/>
          <w:i/>
          <w:sz w:val="22"/>
          <w:szCs w:val="22"/>
        </w:rPr>
      </w:pPr>
      <w:r w:rsidRPr="00D2380C">
        <w:rPr>
          <w:rFonts w:asciiTheme="minorHAnsi" w:hAnsiTheme="minorHAnsi" w:cstheme="minorHAnsi"/>
          <w:i/>
          <w:sz w:val="22"/>
          <w:szCs w:val="22"/>
        </w:rPr>
        <w:tab/>
        <w:t>DNR Holds Hearing on Alligator Trapping</w:t>
      </w:r>
    </w:p>
    <w:p w:rsidR="000C40AE" w:rsidRPr="00D2380C" w:rsidRDefault="000C40AE" w:rsidP="000C40AE">
      <w:pPr>
        <w:rPr>
          <w:rFonts w:asciiTheme="minorHAnsi" w:hAnsiTheme="minorHAnsi" w:cstheme="minorHAnsi"/>
          <w:sz w:val="22"/>
          <w:szCs w:val="22"/>
        </w:rPr>
      </w:pPr>
    </w:p>
    <w:p w:rsidR="000C40AE" w:rsidRPr="00D2380C" w:rsidRDefault="000C40AE" w:rsidP="000C40AE">
      <w:pPr>
        <w:ind w:left="720" w:hanging="720"/>
        <w:rPr>
          <w:rFonts w:asciiTheme="minorHAnsi" w:hAnsiTheme="minorHAnsi" w:cstheme="minorHAnsi"/>
          <w:sz w:val="22"/>
          <w:szCs w:val="22"/>
        </w:rPr>
      </w:pPr>
      <w:r w:rsidRPr="00D2380C">
        <w:rPr>
          <w:rFonts w:asciiTheme="minorHAnsi" w:hAnsiTheme="minorHAnsi" w:cstheme="minorHAnsi"/>
          <w:sz w:val="22"/>
          <w:szCs w:val="22"/>
        </w:rPr>
        <w:tab/>
        <w:t>Animal rights activists and local farmers got into a shouting match last night at a hearing held by the Department of Natural Resources (DNR).  Gary Felton, head of People for the Ethical Treatment of Animals accused a local wildlife officer of cruelly killing alligators.  “He has no respect for life at all,” said Felton.  “He takes perverse pleasure in torturing these noble creatures.”  Local farmer Jim Haskins accused Felton of trying to stir up trouble.  The DNR decided to temporarily halt the trappings while it conducts an environmental impact study.</w:t>
      </w:r>
    </w:p>
    <w:p w:rsidR="000C40AE" w:rsidRPr="00D2380C" w:rsidRDefault="000C40AE" w:rsidP="000C40AE">
      <w:pPr>
        <w:ind w:left="720" w:hanging="720"/>
        <w:rPr>
          <w:rFonts w:asciiTheme="minorHAnsi" w:hAnsiTheme="minorHAnsi" w:cstheme="minorHAnsi"/>
          <w:sz w:val="22"/>
          <w:szCs w:val="22"/>
        </w:rPr>
      </w:pPr>
    </w:p>
    <w:p w:rsidR="000C40AE" w:rsidRPr="00D2380C" w:rsidRDefault="000C40AE" w:rsidP="000C40AE">
      <w:pPr>
        <w:rPr>
          <w:rFonts w:asciiTheme="minorHAnsi" w:hAnsiTheme="minorHAnsi" w:cstheme="minorHAnsi"/>
          <w:sz w:val="22"/>
          <w:szCs w:val="22"/>
        </w:rPr>
      </w:pPr>
      <w:r w:rsidRPr="00D2380C">
        <w:rPr>
          <w:rFonts w:asciiTheme="minorHAnsi" w:hAnsiTheme="minorHAnsi" w:cstheme="minorHAnsi"/>
          <w:sz w:val="22"/>
          <w:szCs w:val="22"/>
        </w:rPr>
        <w:t>A local outdoors columnist includes the following in his weekly column in the same newspaper:</w:t>
      </w:r>
    </w:p>
    <w:p w:rsidR="000C40AE" w:rsidRPr="00D2380C" w:rsidRDefault="000C40AE" w:rsidP="000C40AE">
      <w:pPr>
        <w:rPr>
          <w:rFonts w:asciiTheme="minorHAnsi" w:hAnsiTheme="minorHAnsi" w:cstheme="minorHAnsi"/>
          <w:b/>
          <w:sz w:val="22"/>
          <w:szCs w:val="22"/>
        </w:rPr>
      </w:pPr>
    </w:p>
    <w:p w:rsidR="000C40AE" w:rsidRPr="00D2380C" w:rsidRDefault="000C40AE" w:rsidP="000C40AE">
      <w:pPr>
        <w:ind w:left="720"/>
        <w:rPr>
          <w:rFonts w:asciiTheme="minorHAnsi" w:hAnsiTheme="minorHAnsi" w:cstheme="minorHAnsi"/>
          <w:sz w:val="22"/>
          <w:szCs w:val="22"/>
        </w:rPr>
      </w:pPr>
      <w:r w:rsidRPr="00D2380C">
        <w:rPr>
          <w:rFonts w:asciiTheme="minorHAnsi" w:hAnsiTheme="minorHAnsi" w:cstheme="minorHAnsi"/>
          <w:sz w:val="22"/>
          <w:szCs w:val="22"/>
        </w:rPr>
        <w:t xml:space="preserve">“Gary Felton is a professional agitator who makes his living by taking money from gullible college students who donate to his cause.  He doesn’t care about these animals at all.  He should get a real job and do something productive with his life.”  </w:t>
      </w:r>
    </w:p>
    <w:p w:rsidR="000C40AE" w:rsidRPr="00D2380C" w:rsidRDefault="000C40AE" w:rsidP="000C40AE">
      <w:pPr>
        <w:ind w:left="720" w:hanging="720"/>
        <w:rPr>
          <w:rFonts w:asciiTheme="minorHAnsi" w:hAnsiTheme="minorHAnsi" w:cstheme="minorHAnsi"/>
          <w:sz w:val="22"/>
          <w:szCs w:val="22"/>
        </w:rPr>
      </w:pPr>
    </w:p>
    <w:p w:rsidR="000C40AE" w:rsidRPr="00D2380C" w:rsidRDefault="000C40AE" w:rsidP="000C40AE">
      <w:pPr>
        <w:rPr>
          <w:rFonts w:asciiTheme="minorHAnsi" w:hAnsiTheme="minorHAnsi" w:cstheme="minorHAnsi"/>
          <w:sz w:val="22"/>
          <w:szCs w:val="22"/>
        </w:rPr>
      </w:pPr>
      <w:r w:rsidRPr="00D2380C">
        <w:rPr>
          <w:rFonts w:asciiTheme="minorHAnsi" w:hAnsiTheme="minorHAnsi" w:cstheme="minorHAnsi"/>
          <w:sz w:val="22"/>
          <w:szCs w:val="22"/>
        </w:rPr>
        <w:t>Bill Smith sues the newspaper for libel even though he is never named in the article.  Smith states that the newspaper never asked him how he traps or kills the alligators.  He uses a single gunshot which kills the alligator instantaneously.  The reporter did not try to verify the accusation against Smith.</w:t>
      </w:r>
    </w:p>
    <w:p w:rsidR="000C40AE" w:rsidRPr="00D2380C" w:rsidRDefault="000C40AE" w:rsidP="000C40AE">
      <w:pPr>
        <w:jc w:val="both"/>
        <w:rPr>
          <w:rFonts w:asciiTheme="minorHAnsi" w:hAnsiTheme="minorHAnsi" w:cstheme="minorHAnsi"/>
          <w:sz w:val="22"/>
          <w:szCs w:val="22"/>
        </w:rPr>
      </w:pPr>
    </w:p>
    <w:p w:rsidR="000C40AE" w:rsidRPr="00D2380C" w:rsidRDefault="000C40AE" w:rsidP="000C40AE">
      <w:pPr>
        <w:jc w:val="both"/>
        <w:rPr>
          <w:rFonts w:asciiTheme="minorHAnsi" w:hAnsiTheme="minorHAnsi" w:cstheme="minorHAnsi"/>
          <w:sz w:val="22"/>
          <w:szCs w:val="22"/>
        </w:rPr>
      </w:pPr>
      <w:r w:rsidRPr="00D2380C">
        <w:rPr>
          <w:rFonts w:asciiTheme="minorHAnsi" w:hAnsiTheme="minorHAnsi" w:cstheme="minorHAnsi"/>
          <w:sz w:val="22"/>
          <w:szCs w:val="22"/>
        </w:rPr>
        <w:t>Felton also sues the newspaper for libel.  He points out that he is a stay-at-home father raising three small children and that the local chapter of PETA is in compliance with all state regulations for non-profit organizations and has passed every audit.  The columnist states that the farmer Jim Haskins was his only source for the accusation against Felton.  He did not investigate the accusation, but he is not aware of any evidence which contradicts the accusation either.</w:t>
      </w:r>
    </w:p>
    <w:p w:rsidR="000C40AE" w:rsidRPr="00D2380C" w:rsidRDefault="000C40AE" w:rsidP="000C40AE">
      <w:pPr>
        <w:rPr>
          <w:rFonts w:asciiTheme="minorHAnsi" w:hAnsiTheme="minorHAnsi" w:cstheme="minorHAnsi"/>
          <w:sz w:val="22"/>
          <w:szCs w:val="22"/>
        </w:rPr>
      </w:pPr>
    </w:p>
    <w:p w:rsidR="000C40AE" w:rsidRPr="00D2380C" w:rsidRDefault="000C40AE" w:rsidP="000C40AE">
      <w:pPr>
        <w:rPr>
          <w:rFonts w:asciiTheme="minorHAnsi" w:hAnsiTheme="minorHAnsi" w:cstheme="minorHAnsi"/>
          <w:b/>
          <w:sz w:val="22"/>
          <w:szCs w:val="22"/>
        </w:rPr>
      </w:pPr>
      <w:r w:rsidRPr="00D2380C">
        <w:rPr>
          <w:rFonts w:asciiTheme="minorHAnsi" w:hAnsiTheme="minorHAnsi" w:cstheme="minorHAnsi"/>
          <w:b/>
          <w:sz w:val="22"/>
          <w:szCs w:val="22"/>
        </w:rPr>
        <w:t>Evaluate whether Bill Smith and Gary Felton can win their libel lawsuits.  Work through the appropriate steps for each plaintiff.</w:t>
      </w:r>
    </w:p>
    <w:p w:rsidR="000C40AE" w:rsidRPr="00D2380C" w:rsidRDefault="000C40AE" w:rsidP="000C40AE">
      <w:pPr>
        <w:tabs>
          <w:tab w:val="left" w:pos="0"/>
        </w:tabs>
        <w:jc w:val="both"/>
        <w:rPr>
          <w:rFonts w:asciiTheme="minorHAnsi" w:hAnsiTheme="minorHAnsi" w:cstheme="minorHAnsi"/>
          <w:sz w:val="22"/>
          <w:szCs w:val="22"/>
        </w:rPr>
      </w:pPr>
    </w:p>
    <w:p w:rsidR="00D2380C" w:rsidRDefault="00D2380C">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rsidR="00D2380C" w:rsidRDefault="00D2380C" w:rsidP="000C40AE">
      <w:pPr>
        <w:tabs>
          <w:tab w:val="left" w:pos="0"/>
        </w:tabs>
        <w:jc w:val="both"/>
        <w:rPr>
          <w:rFonts w:asciiTheme="minorHAnsi" w:hAnsiTheme="minorHAnsi" w:cstheme="minorHAnsi"/>
          <w:b/>
          <w:sz w:val="22"/>
          <w:szCs w:val="22"/>
          <w:u w:val="single"/>
        </w:rPr>
      </w:pPr>
    </w:p>
    <w:p w:rsidR="000C40AE" w:rsidRPr="00D2380C" w:rsidRDefault="000C40AE" w:rsidP="000C40AE">
      <w:pPr>
        <w:tabs>
          <w:tab w:val="left" w:pos="0"/>
        </w:tabs>
        <w:jc w:val="both"/>
        <w:rPr>
          <w:rFonts w:asciiTheme="minorHAnsi" w:hAnsiTheme="minorHAnsi" w:cstheme="minorHAnsi"/>
          <w:b/>
          <w:sz w:val="22"/>
          <w:szCs w:val="22"/>
          <w:u w:val="single"/>
        </w:rPr>
      </w:pPr>
      <w:r w:rsidRPr="00D2380C">
        <w:rPr>
          <w:rFonts w:asciiTheme="minorHAnsi" w:hAnsiTheme="minorHAnsi" w:cstheme="minorHAnsi"/>
          <w:b/>
          <w:sz w:val="22"/>
          <w:szCs w:val="22"/>
          <w:u w:val="single"/>
        </w:rPr>
        <w:t>Case 2</w:t>
      </w:r>
    </w:p>
    <w:p w:rsidR="000C40AE" w:rsidRPr="00D2380C" w:rsidRDefault="000C40AE" w:rsidP="000C40AE">
      <w:pPr>
        <w:tabs>
          <w:tab w:val="left" w:pos="0"/>
        </w:tabs>
        <w:jc w:val="both"/>
        <w:rPr>
          <w:rFonts w:asciiTheme="minorHAnsi" w:hAnsiTheme="minorHAnsi" w:cstheme="minorHAnsi"/>
          <w:b/>
          <w:sz w:val="22"/>
          <w:szCs w:val="22"/>
        </w:rPr>
      </w:pPr>
    </w:p>
    <w:p w:rsidR="000C40AE" w:rsidRPr="00D2380C" w:rsidRDefault="000C40AE" w:rsidP="000C40AE">
      <w:pPr>
        <w:tabs>
          <w:tab w:val="left" w:pos="0"/>
        </w:tabs>
        <w:jc w:val="both"/>
        <w:rPr>
          <w:rFonts w:asciiTheme="minorHAnsi" w:hAnsiTheme="minorHAnsi" w:cstheme="minorHAnsi"/>
          <w:sz w:val="22"/>
          <w:szCs w:val="22"/>
        </w:rPr>
      </w:pPr>
      <w:r w:rsidRPr="00D2380C">
        <w:rPr>
          <w:rFonts w:asciiTheme="minorHAnsi" w:hAnsiTheme="minorHAnsi" w:cstheme="minorHAnsi"/>
          <w:sz w:val="22"/>
          <w:szCs w:val="22"/>
        </w:rPr>
        <w:t xml:space="preserve">Gil Chesterton, a restaurant critic for the </w:t>
      </w:r>
      <w:r w:rsidRPr="00D2380C">
        <w:rPr>
          <w:rFonts w:asciiTheme="minorHAnsi" w:hAnsiTheme="minorHAnsi" w:cstheme="minorHAnsi"/>
          <w:i/>
          <w:sz w:val="22"/>
          <w:szCs w:val="22"/>
        </w:rPr>
        <w:t>Los Viento Times</w:t>
      </w:r>
      <w:r w:rsidRPr="00D2380C">
        <w:rPr>
          <w:rFonts w:asciiTheme="minorHAnsi" w:hAnsiTheme="minorHAnsi" w:cstheme="minorHAnsi"/>
          <w:sz w:val="22"/>
          <w:szCs w:val="22"/>
        </w:rPr>
        <w:t xml:space="preserve"> in Los Viento, N. M., added this item to the end of his weekly restaurant review.</w:t>
      </w:r>
    </w:p>
    <w:p w:rsidR="000C40AE" w:rsidRPr="00D2380C" w:rsidRDefault="000C40AE" w:rsidP="000C40AE">
      <w:pPr>
        <w:tabs>
          <w:tab w:val="left" w:pos="0"/>
        </w:tabs>
        <w:ind w:left="360"/>
        <w:jc w:val="both"/>
        <w:rPr>
          <w:rFonts w:asciiTheme="minorHAnsi" w:hAnsiTheme="minorHAnsi" w:cstheme="minorHAnsi"/>
          <w:sz w:val="22"/>
          <w:szCs w:val="22"/>
        </w:rPr>
      </w:pPr>
    </w:p>
    <w:p w:rsidR="000C40AE" w:rsidRPr="00D2380C" w:rsidRDefault="000C40AE" w:rsidP="000C40AE">
      <w:pPr>
        <w:tabs>
          <w:tab w:val="left" w:pos="0"/>
        </w:tabs>
        <w:ind w:left="720" w:hanging="720"/>
        <w:jc w:val="both"/>
        <w:rPr>
          <w:rFonts w:asciiTheme="minorHAnsi" w:hAnsiTheme="minorHAnsi" w:cstheme="minorHAnsi"/>
          <w:sz w:val="22"/>
          <w:szCs w:val="22"/>
        </w:rPr>
      </w:pPr>
      <w:r w:rsidRPr="00D2380C">
        <w:rPr>
          <w:rFonts w:asciiTheme="minorHAnsi" w:hAnsiTheme="minorHAnsi" w:cstheme="minorHAnsi"/>
          <w:sz w:val="22"/>
          <w:szCs w:val="22"/>
        </w:rPr>
        <w:tab/>
        <w:t>“The county health department has locked the doors at Chopstix City, the perfectly awful Chinese-American eatery in the Periwinkle Mall. Health inspectors found evidence of a variety of vermin in the kitchen. It’s no surprise that rats and cats and roaches and spiders were found running through the bistro. They surely must have been flavoring their mu-shu pork with these spicy tidbits since they opened in May. At least that’s my opinion.”</w:t>
      </w:r>
    </w:p>
    <w:p w:rsidR="000C40AE" w:rsidRPr="00D2380C" w:rsidRDefault="000C40AE" w:rsidP="000C40AE">
      <w:pPr>
        <w:tabs>
          <w:tab w:val="left" w:pos="0"/>
        </w:tabs>
        <w:jc w:val="both"/>
        <w:rPr>
          <w:rFonts w:asciiTheme="minorHAnsi" w:hAnsiTheme="minorHAnsi" w:cstheme="minorHAnsi"/>
          <w:sz w:val="22"/>
          <w:szCs w:val="22"/>
        </w:rPr>
      </w:pPr>
    </w:p>
    <w:p w:rsidR="000C40AE" w:rsidRPr="00D2380C" w:rsidRDefault="000C40AE" w:rsidP="000C40AE">
      <w:pPr>
        <w:tabs>
          <w:tab w:val="left" w:pos="0"/>
        </w:tabs>
        <w:jc w:val="both"/>
        <w:rPr>
          <w:rFonts w:asciiTheme="minorHAnsi" w:hAnsiTheme="minorHAnsi" w:cstheme="minorHAnsi"/>
          <w:sz w:val="22"/>
          <w:szCs w:val="22"/>
        </w:rPr>
      </w:pPr>
      <w:r w:rsidRPr="00D2380C">
        <w:rPr>
          <w:rFonts w:asciiTheme="minorHAnsi" w:hAnsiTheme="minorHAnsi" w:cstheme="minorHAnsi"/>
          <w:sz w:val="22"/>
          <w:szCs w:val="22"/>
        </w:rPr>
        <w:t>Chesterton based this item on the following sentence in the health department report. “Inspectors found evidence of rodent hairs and insect parts in the storeroom next to the kitchen.”</w:t>
      </w:r>
    </w:p>
    <w:p w:rsidR="000C40AE" w:rsidRPr="00D2380C" w:rsidRDefault="000C40AE" w:rsidP="000C40AE">
      <w:pPr>
        <w:tabs>
          <w:tab w:val="left" w:pos="0"/>
        </w:tabs>
        <w:jc w:val="both"/>
        <w:rPr>
          <w:rFonts w:asciiTheme="minorHAnsi" w:hAnsiTheme="minorHAnsi" w:cstheme="minorHAnsi"/>
          <w:sz w:val="22"/>
          <w:szCs w:val="22"/>
        </w:rPr>
      </w:pPr>
    </w:p>
    <w:p w:rsidR="000C40AE" w:rsidRPr="00D2380C" w:rsidRDefault="000C40AE" w:rsidP="000C40AE">
      <w:pPr>
        <w:tabs>
          <w:tab w:val="left" w:pos="0"/>
        </w:tabs>
        <w:jc w:val="both"/>
        <w:rPr>
          <w:rFonts w:asciiTheme="minorHAnsi" w:hAnsiTheme="minorHAnsi" w:cstheme="minorHAnsi"/>
          <w:sz w:val="22"/>
          <w:szCs w:val="22"/>
        </w:rPr>
      </w:pPr>
      <w:r w:rsidRPr="00D2380C">
        <w:rPr>
          <w:rFonts w:asciiTheme="minorHAnsi" w:hAnsiTheme="minorHAnsi" w:cstheme="minorHAnsi"/>
          <w:sz w:val="22"/>
          <w:szCs w:val="22"/>
        </w:rPr>
        <w:t>The owners of the restaurant sued the newspaper for libel. The trial court made a preliminary ruling that because the restaurant was a small, family-owned business that didn’t advertise it would not be regarded as a public figure for purposes of the lawsuit.</w:t>
      </w:r>
      <w:r w:rsidR="00D2380C" w:rsidRPr="00D2380C">
        <w:rPr>
          <w:rFonts w:asciiTheme="minorHAnsi" w:hAnsiTheme="minorHAnsi" w:cstheme="minorHAnsi"/>
          <w:sz w:val="22"/>
          <w:szCs w:val="22"/>
        </w:rPr>
        <w:t xml:space="preserve">  Will the restaurant win its libel suit?</w:t>
      </w:r>
    </w:p>
    <w:p w:rsidR="004C0273" w:rsidRPr="00D2380C" w:rsidRDefault="004C0273">
      <w:pPr>
        <w:rPr>
          <w:rFonts w:asciiTheme="minorHAnsi" w:hAnsiTheme="minorHAnsi" w:cstheme="minorHAnsi"/>
          <w:sz w:val="22"/>
          <w:szCs w:val="22"/>
        </w:rPr>
      </w:pPr>
    </w:p>
    <w:p w:rsidR="000C40AE" w:rsidRPr="00D2380C" w:rsidRDefault="000C40AE">
      <w:pPr>
        <w:rPr>
          <w:rFonts w:asciiTheme="minorHAnsi" w:hAnsiTheme="minorHAnsi" w:cstheme="minorHAnsi"/>
          <w:sz w:val="22"/>
          <w:szCs w:val="22"/>
          <w:u w:val="single"/>
        </w:rPr>
      </w:pPr>
    </w:p>
    <w:p w:rsidR="00D2380C" w:rsidRDefault="000C40AE" w:rsidP="00D2380C">
      <w:pPr>
        <w:rPr>
          <w:rFonts w:asciiTheme="minorHAnsi" w:hAnsiTheme="minorHAnsi" w:cstheme="minorHAnsi"/>
          <w:b/>
          <w:sz w:val="22"/>
          <w:szCs w:val="22"/>
          <w:u w:val="single"/>
        </w:rPr>
      </w:pPr>
      <w:r w:rsidRPr="00D2380C">
        <w:rPr>
          <w:rFonts w:asciiTheme="minorHAnsi" w:hAnsiTheme="minorHAnsi" w:cstheme="minorHAnsi"/>
          <w:b/>
          <w:sz w:val="22"/>
          <w:szCs w:val="22"/>
          <w:u w:val="single"/>
        </w:rPr>
        <w:t>Case 3</w:t>
      </w:r>
    </w:p>
    <w:p w:rsidR="00D2380C" w:rsidRPr="00D2380C" w:rsidRDefault="00D2380C" w:rsidP="00D2380C">
      <w:pPr>
        <w:jc w:val="center"/>
        <w:rPr>
          <w:rFonts w:asciiTheme="minorHAnsi" w:hAnsiTheme="minorHAnsi" w:cstheme="minorHAnsi"/>
          <w:sz w:val="22"/>
          <w:szCs w:val="22"/>
          <w:u w:val="single"/>
        </w:rPr>
      </w:pPr>
      <w:r w:rsidRPr="00D2380C">
        <w:rPr>
          <w:rFonts w:asciiTheme="minorHAnsi" w:hAnsiTheme="minorHAnsi" w:cstheme="minorHAnsi"/>
          <w:sz w:val="22"/>
          <w:szCs w:val="22"/>
          <w:u w:val="single"/>
        </w:rPr>
        <w:t>The Case of the Sloppy Accountants</w:t>
      </w:r>
    </w:p>
    <w:p w:rsidR="00D2380C" w:rsidRPr="00D2380C" w:rsidRDefault="00D2380C" w:rsidP="00D2380C">
      <w:pPr>
        <w:rPr>
          <w:rFonts w:asciiTheme="minorHAnsi" w:hAnsiTheme="minorHAnsi" w:cstheme="minorHAnsi"/>
          <w:sz w:val="22"/>
          <w:szCs w:val="22"/>
        </w:rPr>
      </w:pP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During their annual review, state auditors found the Westbridge School District's accounts did not balance. The State Audit Board launched an investigation. Part of the investigation was a public hearing which school district and county officials were questioned. Harold Robbins, chief accountant for the Westbridge County Tax Assessor, testified before the audit board at one of the hearings. Part of his testimony went like this:</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Daniel Monitor, auditor board member: "You said you dispersed $2.7 million to the school district."</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Robbins: "Yes."</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Monitor: "Four checks, each for a quarter of the sum, were sent to the school district's business manager, Nathan Clerk?"</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Robbins: "Yes."</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Monitor: "Yet, Clerk and his associates maintain they only received $2.4 million. How do you account for the difference."</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Robbins: "I can't. They made a mistake. It's not the first time. Nathan's a good man, but frankly the people who work for him are sloppy. Sometimes its hard to believe they have college educations when they can't even do simple high school math. The school district's business office is the worst kind of incompetent bureaucracy."</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George Scoop, a reporter for the local paper, included Robbins's testimony in his story on the hearing. His story read: "Chief Accountant Harold Robbins said he believes most of the people working in the school district business office don't have college degrees. They can't do simple math, Robbins said."</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School District Business Manager Nathan Clerk and two of his four accountants sued the newspaper and Robbins for libel, saying their reputations had been damaged by a portrayal of them as unqualified and habitually incompetent.</w:t>
      </w:r>
      <w:r w:rsidRPr="00D2380C">
        <w:rPr>
          <w:rFonts w:asciiTheme="minorHAnsi" w:hAnsiTheme="minorHAnsi" w:cstheme="minorHAnsi"/>
          <w:sz w:val="22"/>
          <w:szCs w:val="22"/>
        </w:rPr>
        <w:t xml:space="preserve">  They all have college degrees and passed the licensing test to become Certified Public Accountants.</w:t>
      </w:r>
    </w:p>
    <w:p w:rsidR="00D2380C" w:rsidRDefault="00D2380C">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rsidR="00D2380C" w:rsidRDefault="00D2380C" w:rsidP="00D2380C">
      <w:pPr>
        <w:rPr>
          <w:rFonts w:asciiTheme="minorHAnsi" w:hAnsiTheme="minorHAnsi" w:cstheme="minorHAnsi"/>
          <w:b/>
          <w:bCs/>
          <w:sz w:val="22"/>
          <w:szCs w:val="22"/>
          <w:u w:val="single"/>
        </w:rPr>
      </w:pPr>
    </w:p>
    <w:p w:rsidR="00D2380C" w:rsidRDefault="00D2380C" w:rsidP="00D2380C">
      <w:pPr>
        <w:rPr>
          <w:rFonts w:asciiTheme="minorHAnsi" w:hAnsiTheme="minorHAnsi" w:cstheme="minorHAnsi"/>
          <w:b/>
          <w:bCs/>
          <w:sz w:val="22"/>
          <w:szCs w:val="22"/>
          <w:u w:val="single"/>
        </w:rPr>
      </w:pPr>
    </w:p>
    <w:p w:rsidR="00D2380C" w:rsidRPr="00D2380C" w:rsidRDefault="00D2380C" w:rsidP="00D2380C">
      <w:pPr>
        <w:rPr>
          <w:rFonts w:asciiTheme="minorHAnsi" w:hAnsiTheme="minorHAnsi" w:cstheme="minorHAnsi"/>
          <w:b/>
          <w:sz w:val="22"/>
          <w:szCs w:val="22"/>
          <w:u w:val="single"/>
        </w:rPr>
      </w:pPr>
      <w:bookmarkStart w:id="0" w:name="_GoBack"/>
      <w:bookmarkEnd w:id="0"/>
      <w:r>
        <w:rPr>
          <w:rFonts w:asciiTheme="minorHAnsi" w:hAnsiTheme="minorHAnsi" w:cstheme="minorHAnsi"/>
          <w:b/>
          <w:bCs/>
          <w:sz w:val="22"/>
          <w:szCs w:val="22"/>
          <w:u w:val="single"/>
        </w:rPr>
        <w:t>CASE 4</w:t>
      </w:r>
    </w:p>
    <w:p w:rsidR="00D2380C" w:rsidRPr="00D2380C" w:rsidRDefault="00D2380C" w:rsidP="00D2380C">
      <w:pPr>
        <w:rPr>
          <w:rFonts w:asciiTheme="minorHAnsi" w:hAnsiTheme="minorHAnsi" w:cstheme="minorHAnsi"/>
          <w:sz w:val="22"/>
          <w:szCs w:val="22"/>
        </w:rPr>
      </w:pP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 xml:space="preserve">Frank Funnyman is an up-and-coming Chicago comic.  He was invited to appear on A.M. Chicago, a local talk show similar to the </w:t>
      </w:r>
      <w:r w:rsidRPr="00D2380C">
        <w:rPr>
          <w:rFonts w:asciiTheme="minorHAnsi" w:hAnsiTheme="minorHAnsi" w:cstheme="minorHAnsi"/>
          <w:i/>
          <w:iCs/>
          <w:sz w:val="22"/>
          <w:szCs w:val="22"/>
        </w:rPr>
        <w:t>Rosie O’Donnel Show</w:t>
      </w:r>
      <w:r w:rsidRPr="00D2380C">
        <w:rPr>
          <w:rFonts w:asciiTheme="minorHAnsi" w:hAnsiTheme="minorHAnsi" w:cstheme="minorHAnsi"/>
          <w:sz w:val="22"/>
          <w:szCs w:val="22"/>
        </w:rPr>
        <w:t>. While talking to the show’s host, Brenda Beaman, Frank said, “Yeah, I just broke up with my girlfriend.  I felt really inadequate around her.  She’d had more men than Madonna. She totally tired me out. Her favorite song was ‘Another One Bites the Dust.”  In response to Frank’s comment, the audience and Brenda laughed, and Brenda patted Frank’s knee and said, “I have a nice cousin for you to meet.  She’s a real lady.”</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Allison Saint, the woman Frank had been dating until about three months before he went on the show, sued him for libel.  She said his remark made her look promiscuous when in fact he had only dated a handful of men before meeting Frank.   Allison had broken up with a man she dated monogomously for three years just prior to meeting Frank.  She claimed her reputation was ruined.  The day after Frank appeared on the show, one of the secretaries in Saint’s office greeted her by saying, “Oh, Allie, you wild thing, you.”</w:t>
      </w: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ab/>
        <w:t xml:space="preserve">Frank said the remark was a joke, made up off the top of this head and not intended as a reference to Saint or any other woman he had dated.  </w:t>
      </w:r>
    </w:p>
    <w:p w:rsidR="00D2380C" w:rsidRPr="00D2380C" w:rsidRDefault="00D2380C" w:rsidP="00D2380C">
      <w:pPr>
        <w:rPr>
          <w:rFonts w:asciiTheme="minorHAnsi" w:hAnsiTheme="minorHAnsi" w:cstheme="minorHAnsi"/>
          <w:sz w:val="22"/>
          <w:szCs w:val="22"/>
        </w:rPr>
      </w:pPr>
    </w:p>
    <w:p w:rsidR="00D2380C" w:rsidRPr="00D2380C" w:rsidRDefault="00D2380C" w:rsidP="00D2380C">
      <w:pPr>
        <w:rPr>
          <w:rFonts w:asciiTheme="minorHAnsi" w:hAnsiTheme="minorHAnsi" w:cstheme="minorHAnsi"/>
          <w:sz w:val="22"/>
          <w:szCs w:val="22"/>
        </w:rPr>
      </w:pPr>
      <w:r w:rsidRPr="00D2380C">
        <w:rPr>
          <w:rFonts w:asciiTheme="minorHAnsi" w:hAnsiTheme="minorHAnsi" w:cstheme="minorHAnsi"/>
          <w:sz w:val="22"/>
          <w:szCs w:val="22"/>
        </w:rPr>
        <w:t>Will Allison Saint win her libel suit?</w:t>
      </w:r>
    </w:p>
    <w:p w:rsidR="00D2380C" w:rsidRPr="00D2380C" w:rsidRDefault="00D2380C" w:rsidP="00D2380C">
      <w:pPr>
        <w:rPr>
          <w:rFonts w:asciiTheme="minorHAnsi" w:hAnsiTheme="minorHAnsi" w:cstheme="minorHAnsi"/>
          <w:b/>
          <w:sz w:val="22"/>
          <w:szCs w:val="22"/>
          <w:u w:val="single"/>
        </w:rPr>
      </w:pPr>
    </w:p>
    <w:sectPr w:rsidR="00D2380C" w:rsidRPr="00D2380C" w:rsidSect="00D238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AE"/>
    <w:rsid w:val="000C40AE"/>
    <w:rsid w:val="004C0273"/>
    <w:rsid w:val="00D2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A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A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1080</Words>
  <Characters>6161</Characters>
  <Application>Microsoft Office Word</Application>
  <DocSecurity>0</DocSecurity>
  <Lines>51</Lines>
  <Paragraphs>14</Paragraphs>
  <ScaleCrop>false</ScaleCrop>
  <Company>Toshiba</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jackson</dc:creator>
  <cp:lastModifiedBy>matt jackson</cp:lastModifiedBy>
  <cp:revision>2</cp:revision>
  <dcterms:created xsi:type="dcterms:W3CDTF">2017-02-24T19:11:00Z</dcterms:created>
  <dcterms:modified xsi:type="dcterms:W3CDTF">2017-02-24T19:25:00Z</dcterms:modified>
</cp:coreProperties>
</file>